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E47" w:rsidRDefault="00227E47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77000" cy="1004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E47" w:rsidRDefault="00227E47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227E47" w:rsidRDefault="00227E47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языков народов Российской Федерации, из числа государственных языков республик Российской Федерации, в том числе русского языка как родного языка.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2.2.1. Право на изучение родного языка в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реализуется в пределах возможностей (методических, кадровых, материальных и финансовых), предоставляемых системой образования, в порядке, установленном законодательством об образовании.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2.2.2. Для определения языка изучения на будущий учебный год в апреле - мае проводятся классные родительские собрания, о повестке которых родители (законные представители) уведомляются заранее.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2.2.3. Родители (законные представители) обучающихся в ходе классных родительских собраний информируются о праве выбора языка изучения с занесением данного вопроса в протокол родительского собрания.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2.2.4. Заполнение родителями (законными представителями) обучающихся личных заявлений производится в удобное им время до начала учебного года.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2.2.5. Заявления родителей (законных представителей) о выборе родного языка обучения хранятся в личных делах обучающихся. Сбор заявлений и подготовка протоколов родительских собраний осуществляется классными руководителями.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2.2.6. Педагогический совет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965147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при необходимости до начала нового учебного года принимает решение о внесении изменений в основные образовательные программы начального, основного и среднего образования, реализуемых 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Малый Зеленчук имени Героя Советского Союза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</w:t>
      </w:r>
      <w:proofErr w:type="spellEnd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Хабекова</w:t>
      </w:r>
      <w:proofErr w:type="spellEnd"/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с целью обеспечения преподавания предметов образовательных областей «Родной язык и литературное чтение на родном языке» (ООП начального общего образования), «Родной язык и родная литература» (ООП основного общего и среднего образования) согласно заявлениям родителей, протоколам родительских собраний.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2.2.7. В исключительных случаях допускается изменение выбора родителями (законными представителями) языка изучения после подведения итогов родительских собраний. В данном случае родители (законные представители) обучающихся обращаются к руководителю 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Малый Зеленчук имени Героя Советского Союза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</w:t>
      </w:r>
      <w:proofErr w:type="spellEnd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Хабекова</w:t>
      </w:r>
      <w:proofErr w:type="spellEnd"/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с письменным заявлением. Решение об удовлетворении заявления принимается директором в соответствии с имеющимися в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ресурсами и возможностями. В случае невозможности на момент поступления обращения удовлетворить просьбу, изложенную в заявлении,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уведомляет об этом заявителя и принимает меры по достижению возможности преподавания родного языка, обучение которому требуется обучающемуся, чьи родители (законные представители) обратились с заявлением.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2.3</w:t>
      </w:r>
      <w:r w:rsidRPr="00F00A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При условии, что языком образования является русский язык, изучение родного языка и родной литературы из числа языков народов Российской Федерации, государственных языков республик Российской Федерации осуществляется при наличии возможностей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по заявлению родителей (законных представителей) несовершеннолетних обучающихся.</w:t>
      </w: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2.4. При изучении родных языков допускается деление класса на две и более группы. При проведении учебных занятий допускается объединение в группы обучающихся из нескольких классов. Формирование групп по изучению родного языка относится к компетенции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2.5. 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Малый Зеленчук имени Героя Советского Союза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</w:t>
      </w:r>
      <w:proofErr w:type="spellEnd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Хабекова</w:t>
      </w:r>
      <w:proofErr w:type="spellEnd"/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, при осуществлении образовательной деятельности по имеющим государственную аккредитацию образовательным программам начального общего, основного общего, среднего общего образования в части изучения родного языка, выбирает учебники из числа, входящих в федеральный перечень учебников, рекомендуемых к использованию при реализации имеющих </w:t>
      </w:r>
      <w:r w:rsidRPr="00F00A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государственную аккредитацию образовательных программ начального общего, основного общего, среднего общего образования. </w:t>
      </w: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2.6. Изучение иностранных языков в 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а. Малый Зеленчук имени Героя Советского Союза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</w:t>
      </w:r>
      <w:proofErr w:type="spellEnd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Хабекова</w:t>
      </w:r>
      <w:proofErr w:type="spellEnd"/>
      <w:r w:rsidR="00282CC1" w:rsidRPr="00BA2F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82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на уровнях начального общего, основного общего, среднего общего образования проводится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стандартами. </w:t>
      </w: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>2.6.1. Преподавание иностранных языков может осуществляться в рамках дополнительных общеразвивающих программ по заявлению родителей (законных представителей) несовершеннолетних обучающихся.</w:t>
      </w:r>
    </w:p>
    <w:p w:rsidR="00F00A19" w:rsidRPr="00F00A19" w:rsidRDefault="00F00A19" w:rsidP="00F00A19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>2.7.</w:t>
      </w:r>
      <w:r w:rsidRPr="00F00A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Образование на иностранном языке не предусмотрено образовательной программой в связи с отсутствием условий для ее реализации.</w:t>
      </w:r>
    </w:p>
    <w:p w:rsidR="00282CC1" w:rsidRPr="00282CC1" w:rsidRDefault="00F00A19" w:rsidP="00F00A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A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Pr="00282CC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Использование языков в деятельности </w:t>
      </w:r>
      <w:r w:rsidR="00282CC1" w:rsidRPr="00282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«СОШ а. Малый Зеленчук имени Героя Советского Союза </w:t>
      </w:r>
      <w:proofErr w:type="spellStart"/>
      <w:r w:rsidR="00282CC1" w:rsidRPr="00282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Умара</w:t>
      </w:r>
      <w:proofErr w:type="spellEnd"/>
      <w:r w:rsidR="00282CC1" w:rsidRPr="00282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282CC1" w:rsidRPr="00282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Хабекова</w:t>
      </w:r>
      <w:proofErr w:type="spellEnd"/>
      <w:r w:rsidR="00282CC1" w:rsidRPr="00282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82CC1" w:rsidRPr="00282CC1" w:rsidRDefault="00282CC1" w:rsidP="00F00A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3.1. Документооборот в образовательной организации осуществляется на русском языке — государственном языке Российской Федерации. Документы об образовании оформляются на государственном языке Российской Федерации — русском языке.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3.2. Иностранные граждане и лица без гражданства все документы представляют в образовательную организацию на русском языке или вместе с заверенным в установленном порядке переводом на русский язык. </w:t>
      </w:r>
    </w:p>
    <w:p w:rsidR="00F00A19" w:rsidRPr="00F00A19" w:rsidRDefault="00F00A19" w:rsidP="00F00A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0A19" w:rsidRPr="00F00A19" w:rsidRDefault="00F00A19" w:rsidP="00F00A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0A19">
        <w:rPr>
          <w:rFonts w:ascii="Times New Roman" w:eastAsia="Calibri" w:hAnsi="Times New Roman" w:cs="Times New Roman"/>
          <w:b/>
          <w:bCs/>
          <w:sz w:val="24"/>
          <w:szCs w:val="24"/>
        </w:rPr>
        <w:t>4. Заключительные положения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4.1. Настоящее Положение является локальным нормативным актом, принимается на Педагогическом совете </w:t>
      </w:r>
      <w:r w:rsidR="00282CC1" w:rsidRPr="00282CC1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 и утверждается приказом директора.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4.2. Положение размещается на официальном сайте ОО в сети Интернет, на информационном стенде, а также доводится до сведения родителей (законных представителей) Обучающихся на родительских собраниях.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4.3.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 xml:space="preserve">4.4. Положение принимается на неопределенный срок. Изменения и дополнения к Положению принимаются в порядке, предусмотренном п.4.1. настоящего Положения. 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A19">
        <w:rPr>
          <w:rFonts w:ascii="Times New Roman" w:eastAsia="Calibri" w:hAnsi="Times New Roman" w:cs="Times New Roman"/>
          <w:sz w:val="24"/>
          <w:szCs w:val="24"/>
        </w:rPr>
        <w:t>4.5.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A19" w:rsidRPr="00F00A19" w:rsidRDefault="00F00A19" w:rsidP="00F00A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2A3" w:rsidRDefault="00227E47"/>
    <w:sectPr w:rsidR="00C172A3" w:rsidSect="002B6AC3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F6A86"/>
    <w:multiLevelType w:val="hybridMultilevel"/>
    <w:tmpl w:val="C3BA2D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19"/>
    <w:rsid w:val="00227E47"/>
    <w:rsid w:val="00282CC1"/>
    <w:rsid w:val="002B6AC3"/>
    <w:rsid w:val="0045388B"/>
    <w:rsid w:val="0091378C"/>
    <w:rsid w:val="00965147"/>
    <w:rsid w:val="00BA2F1B"/>
    <w:rsid w:val="00BF3716"/>
    <w:rsid w:val="00DB2861"/>
    <w:rsid w:val="00F0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3">
    <w:name w:val="c23"/>
    <w:rsid w:val="002B6AC3"/>
  </w:style>
  <w:style w:type="paragraph" w:customStyle="1" w:styleId="c27">
    <w:name w:val="c27"/>
    <w:basedOn w:val="a"/>
    <w:rsid w:val="002B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3">
    <w:name w:val="c23"/>
    <w:rsid w:val="002B6AC3"/>
  </w:style>
  <w:style w:type="paragraph" w:customStyle="1" w:styleId="c27">
    <w:name w:val="c27"/>
    <w:basedOn w:val="a"/>
    <w:rsid w:val="002B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8</cp:revision>
  <cp:lastPrinted>2022-08-29T09:02:00Z</cp:lastPrinted>
  <dcterms:created xsi:type="dcterms:W3CDTF">2022-07-20T09:42:00Z</dcterms:created>
  <dcterms:modified xsi:type="dcterms:W3CDTF">2023-03-22T06:56:00Z</dcterms:modified>
</cp:coreProperties>
</file>